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5F1261" w:rsidRPr="005F1261" w14:paraId="33658762" w14:textId="77777777">
        <w:tc>
          <w:tcPr>
            <w:tcW w:w="0" w:type="auto"/>
            <w:shd w:val="clear" w:color="auto" w:fill="FFFFFF"/>
            <w:tcMar>
              <w:top w:w="225" w:type="dxa"/>
              <w:left w:w="0" w:type="dxa"/>
              <w:bottom w:w="0" w:type="dxa"/>
              <w:right w:w="0" w:type="dxa"/>
            </w:tcMar>
            <w:vAlign w:val="center"/>
            <w:hideMark/>
          </w:tcPr>
          <w:p w14:paraId="4E55247C" w14:textId="77777777" w:rsidR="005F1261" w:rsidRPr="005F1261" w:rsidRDefault="005F1261" w:rsidP="005F1261">
            <w:pPr>
              <w:pStyle w:val="Heading1"/>
              <w:jc w:val="both"/>
            </w:pPr>
            <w:r w:rsidRPr="005F1261">
              <w:t>Violente polémique autour du message de Noël du patriarche chaldéen, Mgr Sako </w:t>
            </w:r>
          </w:p>
        </w:tc>
      </w:tr>
      <w:tr w:rsidR="005F1261" w:rsidRPr="005F1261" w14:paraId="1079EC67" w14:textId="77777777">
        <w:tc>
          <w:tcPr>
            <w:tcW w:w="0" w:type="auto"/>
            <w:shd w:val="clear" w:color="auto" w:fill="FFFFFF"/>
            <w:tcMar>
              <w:top w:w="225" w:type="dxa"/>
              <w:left w:w="0" w:type="dxa"/>
              <w:bottom w:w="225" w:type="dxa"/>
              <w:right w:w="0" w:type="dxa"/>
            </w:tcMar>
            <w:vAlign w:val="center"/>
            <w:hideMark/>
          </w:tcPr>
          <w:p w14:paraId="59078860" w14:textId="77777777" w:rsidR="005F1261" w:rsidRPr="005F1261" w:rsidRDefault="005F1261" w:rsidP="005F1261">
            <w:pPr>
              <w:jc w:val="both"/>
            </w:pPr>
            <w:r w:rsidRPr="005F1261">
              <w:rPr>
                <w:i/>
                <w:iCs/>
              </w:rPr>
              <w:t>Qui prêche la paix récolte parfois la haine. Nul n’est prophète en son pays. Ces deux formules pourraient assez bien résumer le procès d’intention visant ces derniers jours le patriarche Sako, principal leader catholique d’Irak. Ses détracteurs ont transformé son exhortation spirituelle prononcée à l'occasion de la messe de Noël en positionnement politique déclenchant une dangereuse et injuste campagne de haine à son égard. </w:t>
            </w:r>
          </w:p>
          <w:p w14:paraId="1107B98C" w14:textId="77777777" w:rsidR="005F1261" w:rsidRPr="005F1261" w:rsidRDefault="005F1261" w:rsidP="005F1261">
            <w:pPr>
              <w:jc w:val="both"/>
            </w:pPr>
          </w:p>
          <w:p w14:paraId="7065EE32" w14:textId="77777777" w:rsidR="005F1261" w:rsidRPr="005F1261" w:rsidRDefault="005F1261" w:rsidP="005F1261">
            <w:pPr>
              <w:jc w:val="both"/>
            </w:pPr>
            <w:r w:rsidRPr="005F1261">
              <w:t>C’est un seul mot, prononcé depuis la chaire de l'église saint-Joseph à Bagdad, durant la messe de Noël, qui a mis le feu aux poudres. Le cardinal Louis Raphaël Sako, patriarche de l’Église catholique chaldéenne, est ainsi devenu la cible d’une campagne d’intimidation croissante en Irak et en Iran voisin, suite à l’instrumentalisation politique de son homélie de Noël ; sortis de leur contexte pastoral, ces propos ont été interprétés avec une visée politique et assimilés à une provocation. </w:t>
            </w:r>
          </w:p>
          <w:p w14:paraId="116FF92A" w14:textId="77777777" w:rsidR="005F1261" w:rsidRPr="005F1261" w:rsidRDefault="005F1261" w:rsidP="005F1261">
            <w:pPr>
              <w:jc w:val="both"/>
            </w:pPr>
          </w:p>
          <w:p w14:paraId="0FB6839F" w14:textId="77777777" w:rsidR="005F1261" w:rsidRPr="005F1261" w:rsidRDefault="005F1261" w:rsidP="005F1261">
            <w:pPr>
              <w:jc w:val="both"/>
            </w:pPr>
            <w:r w:rsidRPr="005F1261">
              <w:t>Au cœur de la controverse se trouve le terme arabe communément traduit par “normalisation”. Dans son homélie, le cardinal Sako a utilisé ce terme dans le cadre d’un appel spirituel à la guérison après des années de conflit : un appel à la stabilité sociale, au rétablissement de la confiance des citoyens et à la réconciliation entre les familles, les communautés et la nation irakienne dans son ensemble. </w:t>
            </w:r>
          </w:p>
          <w:p w14:paraId="67E4298D" w14:textId="77777777" w:rsidR="005F1261" w:rsidRPr="005F1261" w:rsidRDefault="005F1261" w:rsidP="005F1261">
            <w:pPr>
              <w:jc w:val="both"/>
            </w:pPr>
          </w:p>
          <w:p w14:paraId="371AE84E" w14:textId="77777777" w:rsidR="005F1261" w:rsidRPr="005F1261" w:rsidRDefault="005F1261" w:rsidP="005F1261">
            <w:pPr>
              <w:jc w:val="both"/>
            </w:pPr>
            <w:r w:rsidRPr="005F1261">
              <w:t>Le patriarcat chaldéen a donc précisé que l’intention était sans équivoque religieuse et totalement étrangère à la géopolitique régionale. En effet, dans un Irak où le climat reste particulièrement tendu, le mot “normalisation” est devenu politiquement explosif, souvent employé comme raccourci pour désigner la normalisation des relations avec Israël, sujet ô combien sensible. D’où l’indignation suscitée suite à l'amalgame délibérément politique des propos du patriarche chaldéen. </w:t>
            </w:r>
          </w:p>
          <w:p w14:paraId="1E4EC943" w14:textId="77777777" w:rsidR="005F1261" w:rsidRPr="005F1261" w:rsidRDefault="005F1261" w:rsidP="005F1261">
            <w:pPr>
              <w:jc w:val="both"/>
            </w:pPr>
          </w:p>
          <w:p w14:paraId="4F8BC969" w14:textId="77777777" w:rsidR="005F1261" w:rsidRPr="005F1261" w:rsidRDefault="005F1261" w:rsidP="005F1261">
            <w:pPr>
              <w:jc w:val="both"/>
            </w:pPr>
            <w:r w:rsidRPr="005F1261">
              <w:t>A l’heure des réseaux sociaux, Mgr Sako fut donc rapidement accusé par la vindicte populaire de trahison politique, là où il ne fallait lire qu’un message de Noël promouvant la paix. Le patriarcat a donc prestement réagi en soulignant que l’homélie n’avait aucun contenu politique et que le cardinal Sako n’y prônait aucunement la normalisation avec Israël. Malheureusement, cette mise au point n’a pas suffi à éteindre l’incendie. </w:t>
            </w:r>
          </w:p>
          <w:p w14:paraId="40BA9238" w14:textId="77777777" w:rsidR="005F1261" w:rsidRPr="005F1261" w:rsidRDefault="005F1261" w:rsidP="005F1261">
            <w:pPr>
              <w:jc w:val="both"/>
            </w:pPr>
          </w:p>
          <w:p w14:paraId="50883659" w14:textId="77777777" w:rsidR="005F1261" w:rsidRPr="005F1261" w:rsidRDefault="005F1261" w:rsidP="005F1261">
            <w:pPr>
              <w:jc w:val="both"/>
            </w:pPr>
            <w:r w:rsidRPr="005F1261">
              <w:t>Solidarité-Orient, par la voix de son directeur, proche du cardinal Sako, lui réaffirme toute sa confiance et sa sympathie en ces jours difficiles. </w:t>
            </w:r>
          </w:p>
          <w:p w14:paraId="1499E387" w14:textId="77777777" w:rsidR="005F1261" w:rsidRPr="005F1261" w:rsidRDefault="005F1261" w:rsidP="005F1261">
            <w:pPr>
              <w:jc w:val="both"/>
            </w:pPr>
          </w:p>
          <w:p w14:paraId="6EBA7ACC" w14:textId="77777777" w:rsidR="005F1261" w:rsidRPr="005F1261" w:rsidRDefault="005F1261" w:rsidP="005F1261">
            <w:pPr>
              <w:jc w:val="both"/>
            </w:pPr>
            <w:r w:rsidRPr="005F1261">
              <w:t>S.D. avec ZENIT (agence)</w:t>
            </w:r>
          </w:p>
          <w:p w14:paraId="0305CC44" w14:textId="77777777" w:rsidR="005F1261" w:rsidRPr="005F1261" w:rsidRDefault="005F1261" w:rsidP="005F1261">
            <w:pPr>
              <w:jc w:val="both"/>
            </w:pPr>
          </w:p>
        </w:tc>
      </w:tr>
    </w:tbl>
    <w:p w14:paraId="1835B1CD" w14:textId="77777777" w:rsidR="003C53DD" w:rsidRDefault="003C53DD" w:rsidP="005F1261">
      <w:pPr>
        <w:jc w:val="both"/>
      </w:pPr>
    </w:p>
    <w:sectPr w:rsidR="003C5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61"/>
    <w:rsid w:val="003C53DD"/>
    <w:rsid w:val="005F1261"/>
    <w:rsid w:val="00D570A4"/>
    <w:rsid w:val="00D66E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CE4E"/>
  <w15:chartTrackingRefBased/>
  <w15:docId w15:val="{F7F69B40-A329-4531-99EC-9967986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61"/>
    <w:rPr>
      <w:rFonts w:eastAsiaTheme="majorEastAsia" w:cstheme="majorBidi"/>
      <w:color w:val="272727" w:themeColor="text1" w:themeTint="D8"/>
    </w:rPr>
  </w:style>
  <w:style w:type="paragraph" w:styleId="Title">
    <w:name w:val="Title"/>
    <w:basedOn w:val="Normal"/>
    <w:next w:val="Normal"/>
    <w:link w:val="TitleChar"/>
    <w:uiPriority w:val="10"/>
    <w:qFormat/>
    <w:rsid w:val="005F1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61"/>
    <w:pPr>
      <w:spacing w:before="160"/>
      <w:jc w:val="center"/>
    </w:pPr>
    <w:rPr>
      <w:i/>
      <w:iCs/>
      <w:color w:val="404040" w:themeColor="text1" w:themeTint="BF"/>
    </w:rPr>
  </w:style>
  <w:style w:type="character" w:customStyle="1" w:styleId="QuoteChar">
    <w:name w:val="Quote Char"/>
    <w:basedOn w:val="DefaultParagraphFont"/>
    <w:link w:val="Quote"/>
    <w:uiPriority w:val="29"/>
    <w:rsid w:val="005F1261"/>
    <w:rPr>
      <w:i/>
      <w:iCs/>
      <w:color w:val="404040" w:themeColor="text1" w:themeTint="BF"/>
    </w:rPr>
  </w:style>
  <w:style w:type="paragraph" w:styleId="ListParagraph">
    <w:name w:val="List Paragraph"/>
    <w:basedOn w:val="Normal"/>
    <w:uiPriority w:val="34"/>
    <w:qFormat/>
    <w:rsid w:val="005F1261"/>
    <w:pPr>
      <w:ind w:left="720"/>
      <w:contextualSpacing/>
    </w:pPr>
  </w:style>
  <w:style w:type="character" w:styleId="IntenseEmphasis">
    <w:name w:val="Intense Emphasis"/>
    <w:basedOn w:val="DefaultParagraphFont"/>
    <w:uiPriority w:val="21"/>
    <w:qFormat/>
    <w:rsid w:val="005F1261"/>
    <w:rPr>
      <w:i/>
      <w:iCs/>
      <w:color w:val="0F4761" w:themeColor="accent1" w:themeShade="BF"/>
    </w:rPr>
  </w:style>
  <w:style w:type="paragraph" w:styleId="IntenseQuote">
    <w:name w:val="Intense Quote"/>
    <w:basedOn w:val="Normal"/>
    <w:next w:val="Normal"/>
    <w:link w:val="IntenseQuoteChar"/>
    <w:uiPriority w:val="30"/>
    <w:qFormat/>
    <w:rsid w:val="005F1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61"/>
    <w:rPr>
      <w:i/>
      <w:iCs/>
      <w:color w:val="0F4761" w:themeColor="accent1" w:themeShade="BF"/>
    </w:rPr>
  </w:style>
  <w:style w:type="character" w:styleId="IntenseReference">
    <w:name w:val="Intense Reference"/>
    <w:basedOn w:val="DefaultParagraphFont"/>
    <w:uiPriority w:val="32"/>
    <w:qFormat/>
    <w:rsid w:val="005F1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2125</Characters>
  <Application>Microsoft Office Word</Application>
  <DocSecurity>0</DocSecurity>
  <Lines>39</Lines>
  <Paragraphs>9</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 Oosten</dc:creator>
  <cp:keywords/>
  <dc:description/>
  <cp:lastModifiedBy>Orient Oosten</cp:lastModifiedBy>
  <cp:revision>1</cp:revision>
  <dcterms:created xsi:type="dcterms:W3CDTF">2026-01-13T14:59:00Z</dcterms:created>
  <dcterms:modified xsi:type="dcterms:W3CDTF">2026-01-13T15:01:00Z</dcterms:modified>
</cp:coreProperties>
</file>