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9072"/>
      </w:tblGrid>
      <w:tr w:rsidR="00BF6A8F" w:rsidRPr="00BF6A8F" w14:paraId="593E2D84" w14:textId="77777777">
        <w:tc>
          <w:tcPr>
            <w:tcW w:w="0" w:type="auto"/>
            <w:shd w:val="clear" w:color="auto" w:fill="FFFFFF"/>
            <w:tcMar>
              <w:top w:w="225" w:type="dxa"/>
              <w:left w:w="0" w:type="dxa"/>
              <w:bottom w:w="0" w:type="dxa"/>
              <w:right w:w="0" w:type="dxa"/>
            </w:tcMar>
            <w:vAlign w:val="center"/>
            <w:hideMark/>
          </w:tcPr>
          <w:p w14:paraId="06B4982A" w14:textId="77777777" w:rsidR="00BF6A8F" w:rsidRPr="00BF6A8F" w:rsidRDefault="00BF6A8F" w:rsidP="00BF6A8F">
            <w:pPr>
              <w:pStyle w:val="Heading1"/>
              <w:jc w:val="both"/>
            </w:pPr>
            <w:r w:rsidRPr="00BF6A8F">
              <w:t>Saint Charbel : du Mont-Liban à Sydney</w:t>
            </w:r>
          </w:p>
        </w:tc>
      </w:tr>
      <w:tr w:rsidR="00BF6A8F" w:rsidRPr="00BF6A8F" w14:paraId="106549FB" w14:textId="77777777">
        <w:tc>
          <w:tcPr>
            <w:tcW w:w="0" w:type="auto"/>
            <w:shd w:val="clear" w:color="auto" w:fill="FFFFFF"/>
            <w:tcMar>
              <w:top w:w="225" w:type="dxa"/>
              <w:left w:w="0" w:type="dxa"/>
              <w:bottom w:w="225" w:type="dxa"/>
              <w:right w:w="0" w:type="dxa"/>
            </w:tcMar>
            <w:vAlign w:val="center"/>
            <w:hideMark/>
          </w:tcPr>
          <w:p w14:paraId="41650BE0" w14:textId="77777777" w:rsidR="00BF6A8F" w:rsidRPr="00BF6A8F" w:rsidRDefault="00BF6A8F" w:rsidP="00BF6A8F">
            <w:pPr>
              <w:jc w:val="both"/>
            </w:pPr>
            <w:r w:rsidRPr="00BF6A8F">
              <w:rPr>
                <w:i/>
                <w:iCs/>
              </w:rPr>
              <w:t>Plus de 20 000 chrétiens vivant en Australie se sont rassemblés à Sydney pour assister à un événement historique : l'installation de la plus grande sculpture monumentale au monde représentant saint Charbel au sommet du monastère Saint-Charbel.</w:t>
            </w:r>
          </w:p>
          <w:p w14:paraId="5C8571EE" w14:textId="77777777" w:rsidR="00BF6A8F" w:rsidRPr="00BF6A8F" w:rsidRDefault="00BF6A8F" w:rsidP="00BF6A8F">
            <w:pPr>
              <w:jc w:val="both"/>
            </w:pPr>
          </w:p>
          <w:p w14:paraId="0670A456" w14:textId="77777777" w:rsidR="00BF6A8F" w:rsidRPr="00BF6A8F" w:rsidRDefault="00BF6A8F" w:rsidP="00BF6A8F">
            <w:pPr>
              <w:jc w:val="both"/>
            </w:pPr>
            <w:r w:rsidRPr="00BF6A8F">
              <w:t>Sous la conduite de l'évêque maronite et des moines du monastère, une procession eucharistique solennelle a défilé dans les rues. Plus de 150 porteurs ont transporté le visage en bronze du saint, entourés de milliers de fidèles formant une procession en forme de calice, marquant non seulement l'arrivée d'une sculpture, mais aussi une déclaration publique de foi.</w:t>
            </w:r>
          </w:p>
          <w:p w14:paraId="2A5D27CC" w14:textId="77777777" w:rsidR="00BF6A8F" w:rsidRPr="00BF6A8F" w:rsidRDefault="00BF6A8F" w:rsidP="00BF6A8F">
            <w:pPr>
              <w:jc w:val="both"/>
            </w:pPr>
          </w:p>
          <w:p w14:paraId="52CC8B8F" w14:textId="77777777" w:rsidR="00BF6A8F" w:rsidRPr="00BF6A8F" w:rsidRDefault="00BF6A8F" w:rsidP="00BF6A8F">
            <w:pPr>
              <w:jc w:val="both"/>
            </w:pPr>
            <w:r w:rsidRPr="00BF6A8F">
              <w:t>Cette manifestation historique a coïncidé avec le </w:t>
            </w:r>
            <w:r w:rsidRPr="00BF6A8F">
              <w:rPr>
                <w:b/>
                <w:bCs/>
              </w:rPr>
              <w:t xml:space="preserve">33e anniversaire du miracle de </w:t>
            </w:r>
            <w:proofErr w:type="spellStart"/>
            <w:r w:rsidRPr="00BF6A8F">
              <w:rPr>
                <w:b/>
                <w:bCs/>
              </w:rPr>
              <w:t>Nohad</w:t>
            </w:r>
            <w:proofErr w:type="spellEnd"/>
            <w:r w:rsidRPr="00BF6A8F">
              <w:rPr>
                <w:b/>
                <w:bCs/>
              </w:rPr>
              <w:t xml:space="preserve"> Chami </w:t>
            </w:r>
            <w:r w:rsidRPr="00BF6A8F">
              <w:t>et s'inscrit dans la préparation spirituelle d'un événement mondial majeur, le </w:t>
            </w:r>
            <w:r w:rsidRPr="00BF6A8F">
              <w:rPr>
                <w:b/>
                <w:bCs/>
              </w:rPr>
              <w:t>50e anniversaire de la canonisation de saint Charbel</w:t>
            </w:r>
            <w:r w:rsidRPr="00BF6A8F">
              <w:t> l'année prochaine.</w:t>
            </w:r>
          </w:p>
          <w:p w14:paraId="0C12CD9C" w14:textId="77777777" w:rsidR="00BF6A8F" w:rsidRPr="00BF6A8F" w:rsidRDefault="00BF6A8F" w:rsidP="00BF6A8F">
            <w:pPr>
              <w:jc w:val="both"/>
            </w:pPr>
          </w:p>
          <w:p w14:paraId="48669949" w14:textId="77777777" w:rsidR="00BF6A8F" w:rsidRPr="00BF6A8F" w:rsidRDefault="00BF6A8F" w:rsidP="00BF6A8F">
            <w:pPr>
              <w:jc w:val="both"/>
            </w:pPr>
            <w:r w:rsidRPr="00BF6A8F">
              <w:t>En effet, saint Charbel Makhlouf (1828-1898), moine ermite maronite libanais, a été canonisé le 9 octobre 1977 par le pape Paul VI, après avoir été béatifié en 1965. Reconnu pour sa vie de prière radicale et de nombreux miracles, il est le premier saint oriental canonisé par l'Église catholique depuis 1170.</w:t>
            </w:r>
          </w:p>
          <w:p w14:paraId="23136787" w14:textId="77777777" w:rsidR="00BF6A8F" w:rsidRPr="00BF6A8F" w:rsidRDefault="00BF6A8F" w:rsidP="00BF6A8F">
            <w:pPr>
              <w:jc w:val="both"/>
            </w:pPr>
          </w:p>
          <w:p w14:paraId="13106E32" w14:textId="6E8DCEC9" w:rsidR="00BF6A8F" w:rsidRPr="00BF6A8F" w:rsidRDefault="00BF6A8F" w:rsidP="00BF6A8F">
            <w:pPr>
              <w:pStyle w:val="Subtitle"/>
              <w:jc w:val="both"/>
            </w:pPr>
            <w:r w:rsidRPr="00BF6A8F">
              <w:t>Une miraculée récemment disparue</w:t>
            </w:r>
          </w:p>
          <w:p w14:paraId="78601E7F" w14:textId="77777777" w:rsidR="00BF6A8F" w:rsidRPr="00BF6A8F" w:rsidRDefault="00BF6A8F" w:rsidP="00BF6A8F">
            <w:pPr>
              <w:jc w:val="both"/>
            </w:pPr>
            <w:r w:rsidRPr="00BF6A8F">
              <w:t xml:space="preserve">Concernant le miracle mentionné ci-dessus, il s’agit de la guérison de </w:t>
            </w:r>
            <w:proofErr w:type="spellStart"/>
            <w:r w:rsidRPr="00BF6A8F">
              <w:t>Nohad</w:t>
            </w:r>
            <w:proofErr w:type="spellEnd"/>
            <w:r w:rsidRPr="00BF6A8F">
              <w:t xml:space="preserve"> Chami, une mère libanaise de douze enfants, hospitalisée dans un état critique le soir du 9 janvier 1993. Les médecins avaient conclu à une hémiplégie et renvoyé </w:t>
            </w:r>
            <w:proofErr w:type="spellStart"/>
            <w:r w:rsidRPr="00BF6A8F">
              <w:t>Nohad</w:t>
            </w:r>
            <w:proofErr w:type="spellEnd"/>
            <w:r w:rsidRPr="00BF6A8F">
              <w:t xml:space="preserve"> chez elle, sans lui laisser beaucoup d’espoir de guérison malgré une possible opération. </w:t>
            </w:r>
          </w:p>
          <w:p w14:paraId="1A7EE008" w14:textId="77777777" w:rsidR="00BF6A8F" w:rsidRPr="00BF6A8F" w:rsidRDefault="00BF6A8F" w:rsidP="00BF6A8F">
            <w:pPr>
              <w:jc w:val="both"/>
            </w:pPr>
            <w:r w:rsidRPr="00BF6A8F">
              <w:t xml:space="preserve">Pourtant, le 22 janvier, clouée au lit, ne pouvant plus ni marcher ni manger seule, </w:t>
            </w:r>
            <w:proofErr w:type="spellStart"/>
            <w:r w:rsidRPr="00BF6A8F">
              <w:t>Nohad</w:t>
            </w:r>
            <w:proofErr w:type="spellEnd"/>
            <w:r w:rsidRPr="00BF6A8F">
              <w:t xml:space="preserve"> s’est levée pour rejoindre sa famille dans une autre pièce. Elle racontera plus tard avoir eu une vision au cours de laquelle saint Charbel et d’autres saints l’ont opérée dans sa chambre. Cette guérison inexpliquée a donc été reconnue comme un miracle attribué à saint Charbel par le Vatican au début des années 1990. Très respectée pour sa piété, </w:t>
            </w:r>
            <w:proofErr w:type="spellStart"/>
            <w:r w:rsidRPr="00BF6A8F">
              <w:t>Nohad</w:t>
            </w:r>
            <w:proofErr w:type="spellEnd"/>
            <w:r w:rsidRPr="00BF6A8F">
              <w:t xml:space="preserve"> Chami est décédée en mai 2025, quelques semaines après la sortie d’un film qui retrace sa vie : “</w:t>
            </w:r>
            <w:proofErr w:type="spellStart"/>
            <w:r w:rsidRPr="00BF6A8F">
              <w:t>Nohad</w:t>
            </w:r>
            <w:proofErr w:type="spellEnd"/>
            <w:r w:rsidRPr="00BF6A8F">
              <w:t xml:space="preserve"> Al Chami : un signe de foi” de Samir Habchi</w:t>
            </w:r>
          </w:p>
        </w:tc>
      </w:tr>
    </w:tbl>
    <w:p w14:paraId="2D444186" w14:textId="77777777" w:rsidR="003C53DD" w:rsidRDefault="003C53DD" w:rsidP="00BF6A8F">
      <w:pPr>
        <w:jc w:val="both"/>
      </w:pPr>
    </w:p>
    <w:sectPr w:rsidR="003C53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8F"/>
    <w:rsid w:val="003C53DD"/>
    <w:rsid w:val="00A417E0"/>
    <w:rsid w:val="00BF6A8F"/>
    <w:rsid w:val="00D570A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A4749"/>
  <w15:chartTrackingRefBased/>
  <w15:docId w15:val="{EB627106-B734-4502-8597-7F31F89E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A8F"/>
    <w:rPr>
      <w:rFonts w:eastAsiaTheme="majorEastAsia" w:cstheme="majorBidi"/>
      <w:color w:val="272727" w:themeColor="text1" w:themeTint="D8"/>
    </w:rPr>
  </w:style>
  <w:style w:type="paragraph" w:styleId="Title">
    <w:name w:val="Title"/>
    <w:basedOn w:val="Normal"/>
    <w:next w:val="Normal"/>
    <w:link w:val="TitleChar"/>
    <w:uiPriority w:val="10"/>
    <w:qFormat/>
    <w:rsid w:val="00BF6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A8F"/>
    <w:pPr>
      <w:spacing w:before="160"/>
      <w:jc w:val="center"/>
    </w:pPr>
    <w:rPr>
      <w:i/>
      <w:iCs/>
      <w:color w:val="404040" w:themeColor="text1" w:themeTint="BF"/>
    </w:rPr>
  </w:style>
  <w:style w:type="character" w:customStyle="1" w:styleId="QuoteChar">
    <w:name w:val="Quote Char"/>
    <w:basedOn w:val="DefaultParagraphFont"/>
    <w:link w:val="Quote"/>
    <w:uiPriority w:val="29"/>
    <w:rsid w:val="00BF6A8F"/>
    <w:rPr>
      <w:i/>
      <w:iCs/>
      <w:color w:val="404040" w:themeColor="text1" w:themeTint="BF"/>
    </w:rPr>
  </w:style>
  <w:style w:type="paragraph" w:styleId="ListParagraph">
    <w:name w:val="List Paragraph"/>
    <w:basedOn w:val="Normal"/>
    <w:uiPriority w:val="34"/>
    <w:qFormat/>
    <w:rsid w:val="00BF6A8F"/>
    <w:pPr>
      <w:ind w:left="720"/>
      <w:contextualSpacing/>
    </w:pPr>
  </w:style>
  <w:style w:type="character" w:styleId="IntenseEmphasis">
    <w:name w:val="Intense Emphasis"/>
    <w:basedOn w:val="DefaultParagraphFont"/>
    <w:uiPriority w:val="21"/>
    <w:qFormat/>
    <w:rsid w:val="00BF6A8F"/>
    <w:rPr>
      <w:i/>
      <w:iCs/>
      <w:color w:val="0F4761" w:themeColor="accent1" w:themeShade="BF"/>
    </w:rPr>
  </w:style>
  <w:style w:type="paragraph" w:styleId="IntenseQuote">
    <w:name w:val="Intense Quote"/>
    <w:basedOn w:val="Normal"/>
    <w:next w:val="Normal"/>
    <w:link w:val="IntenseQuoteChar"/>
    <w:uiPriority w:val="30"/>
    <w:qFormat/>
    <w:rsid w:val="00BF6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A8F"/>
    <w:rPr>
      <w:i/>
      <w:iCs/>
      <w:color w:val="0F4761" w:themeColor="accent1" w:themeShade="BF"/>
    </w:rPr>
  </w:style>
  <w:style w:type="character" w:styleId="IntenseReference">
    <w:name w:val="Intense Reference"/>
    <w:basedOn w:val="DefaultParagraphFont"/>
    <w:uiPriority w:val="32"/>
    <w:qFormat/>
    <w:rsid w:val="00BF6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1827</Characters>
  <Application>Microsoft Office Word</Application>
  <DocSecurity>0</DocSecurity>
  <Lines>35</Lines>
  <Paragraphs>9</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Orient Oosten</dc:creator>
  <cp:keywords/>
  <dc:description/>
  <cp:lastModifiedBy>Orient Oosten</cp:lastModifiedBy>
  <cp:revision>1</cp:revision>
  <dcterms:created xsi:type="dcterms:W3CDTF">2026-01-30T13:41:00Z</dcterms:created>
  <dcterms:modified xsi:type="dcterms:W3CDTF">2026-01-30T13:45:00Z</dcterms:modified>
</cp:coreProperties>
</file>